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A2382" w14:textId="77777777" w:rsidR="00E906FC" w:rsidRPr="00D02FC0" w:rsidRDefault="00E906FC" w:rsidP="00E906FC">
      <w:pPr>
        <w:spacing w:after="0" w:line="240" w:lineRule="auto"/>
        <w:rPr>
          <w:bCs/>
          <w:i/>
          <w:color w:val="FF0000"/>
          <w:sz w:val="20"/>
          <w:szCs w:val="24"/>
        </w:rPr>
      </w:pPr>
      <w:bookmarkStart w:id="0" w:name="_GoBack"/>
      <w:bookmarkEnd w:id="0"/>
      <w:r w:rsidRPr="00D02FC0">
        <w:rPr>
          <w:bCs/>
          <w:i/>
          <w:color w:val="FF0000"/>
          <w:sz w:val="20"/>
          <w:szCs w:val="24"/>
        </w:rPr>
        <w:t xml:space="preserve">Sample </w:t>
      </w:r>
      <w:r>
        <w:rPr>
          <w:bCs/>
          <w:i/>
          <w:color w:val="FF0000"/>
          <w:sz w:val="20"/>
          <w:szCs w:val="24"/>
        </w:rPr>
        <w:t>p</w:t>
      </w:r>
      <w:r w:rsidRPr="00D02FC0">
        <w:rPr>
          <w:bCs/>
          <w:i/>
          <w:color w:val="FF0000"/>
          <w:sz w:val="20"/>
          <w:szCs w:val="24"/>
        </w:rPr>
        <w:t xml:space="preserve">ress </w:t>
      </w:r>
      <w:r>
        <w:rPr>
          <w:bCs/>
          <w:i/>
          <w:color w:val="FF0000"/>
          <w:sz w:val="20"/>
          <w:szCs w:val="24"/>
        </w:rPr>
        <w:t>r</w:t>
      </w:r>
      <w:r w:rsidRPr="00D02FC0">
        <w:rPr>
          <w:bCs/>
          <w:i/>
          <w:color w:val="FF0000"/>
          <w:sz w:val="20"/>
          <w:szCs w:val="24"/>
        </w:rPr>
        <w:t>elease</w:t>
      </w:r>
      <w:r>
        <w:rPr>
          <w:bCs/>
          <w:i/>
          <w:color w:val="FF0000"/>
          <w:sz w:val="20"/>
          <w:szCs w:val="24"/>
        </w:rPr>
        <w:t>. Resource for: communications department</w:t>
      </w:r>
      <w:r w:rsidRPr="00D02FC0">
        <w:rPr>
          <w:bCs/>
          <w:i/>
          <w:color w:val="FF0000"/>
          <w:sz w:val="20"/>
          <w:szCs w:val="24"/>
        </w:rPr>
        <w:t xml:space="preserve">. Target </w:t>
      </w:r>
      <w:r>
        <w:rPr>
          <w:bCs/>
          <w:i/>
          <w:color w:val="FF0000"/>
          <w:sz w:val="20"/>
          <w:szCs w:val="24"/>
        </w:rPr>
        <w:t>a</w:t>
      </w:r>
      <w:r w:rsidRPr="00D02FC0">
        <w:rPr>
          <w:bCs/>
          <w:i/>
          <w:color w:val="FF0000"/>
          <w:sz w:val="20"/>
          <w:szCs w:val="24"/>
        </w:rPr>
        <w:t xml:space="preserve">udience: </w:t>
      </w:r>
      <w:r>
        <w:rPr>
          <w:bCs/>
          <w:i/>
          <w:color w:val="FF0000"/>
          <w:sz w:val="20"/>
          <w:szCs w:val="24"/>
        </w:rPr>
        <w:t>c</w:t>
      </w:r>
      <w:r w:rsidRPr="00D02FC0">
        <w:rPr>
          <w:bCs/>
          <w:i/>
          <w:color w:val="FF0000"/>
          <w:sz w:val="20"/>
          <w:szCs w:val="24"/>
        </w:rPr>
        <w:t>ommunity</w:t>
      </w:r>
      <w:r>
        <w:rPr>
          <w:bCs/>
          <w:i/>
          <w:color w:val="FF0000"/>
          <w:sz w:val="20"/>
          <w:szCs w:val="24"/>
        </w:rPr>
        <w:t>/local press</w:t>
      </w:r>
    </w:p>
    <w:p w14:paraId="6B50F67C" w14:textId="77777777" w:rsidR="00E906FC" w:rsidRDefault="00E906FC" w:rsidP="00E906FC">
      <w:pPr>
        <w:spacing w:after="0" w:line="240" w:lineRule="auto"/>
        <w:jc w:val="center"/>
        <w:rPr>
          <w:bCs/>
          <w:color w:val="FF0000"/>
          <w:sz w:val="24"/>
          <w:szCs w:val="24"/>
        </w:rPr>
      </w:pPr>
      <w:r>
        <w:rPr>
          <w:bCs/>
          <w:color w:val="FF0000"/>
          <w:sz w:val="24"/>
          <w:szCs w:val="24"/>
        </w:rPr>
        <w:t xml:space="preserve"> </w:t>
      </w:r>
    </w:p>
    <w:p w14:paraId="1C0CDF19" w14:textId="77777777" w:rsidR="00E906FC" w:rsidRPr="0052008A" w:rsidRDefault="00E906FC" w:rsidP="00E906FC">
      <w:pPr>
        <w:spacing w:after="0" w:line="240" w:lineRule="auto"/>
        <w:jc w:val="center"/>
        <w:rPr>
          <w:bCs/>
          <w:color w:val="FF0000"/>
          <w:sz w:val="24"/>
          <w:szCs w:val="24"/>
        </w:rPr>
      </w:pPr>
      <w:r>
        <w:rPr>
          <w:bCs/>
          <w:color w:val="FF0000"/>
          <w:sz w:val="24"/>
          <w:szCs w:val="24"/>
        </w:rPr>
        <w:t>[</w:t>
      </w:r>
      <w:r w:rsidRPr="0052008A">
        <w:rPr>
          <w:bCs/>
          <w:color w:val="FF0000"/>
          <w:sz w:val="24"/>
          <w:szCs w:val="24"/>
        </w:rPr>
        <w:t>LEAVE ROOM FOR LETTERHEAD</w:t>
      </w:r>
      <w:r>
        <w:rPr>
          <w:bCs/>
          <w:color w:val="FF0000"/>
          <w:sz w:val="24"/>
          <w:szCs w:val="24"/>
        </w:rPr>
        <w:t>]</w:t>
      </w:r>
    </w:p>
    <w:p w14:paraId="34D772DD" w14:textId="77777777" w:rsidR="00E906FC" w:rsidRDefault="00E906FC" w:rsidP="00E906FC">
      <w:pPr>
        <w:spacing w:after="0" w:line="240" w:lineRule="auto"/>
        <w:rPr>
          <w:bCs/>
          <w:sz w:val="24"/>
          <w:szCs w:val="24"/>
        </w:rPr>
      </w:pPr>
    </w:p>
    <w:p w14:paraId="485E4547" w14:textId="77777777" w:rsidR="00E906FC" w:rsidRDefault="00E906FC" w:rsidP="00E906FC">
      <w:pPr>
        <w:spacing w:after="0" w:line="240" w:lineRule="auto"/>
        <w:rPr>
          <w:bCs/>
          <w:sz w:val="24"/>
          <w:szCs w:val="24"/>
        </w:rPr>
      </w:pPr>
      <w:r w:rsidRPr="00EA6DB5">
        <w:rPr>
          <w:bCs/>
          <w:sz w:val="24"/>
          <w:szCs w:val="24"/>
        </w:rPr>
        <w:t>FOR IMMEDIATE RELEASE</w:t>
      </w:r>
    </w:p>
    <w:p w14:paraId="63948916" w14:textId="77777777" w:rsidR="00E906FC" w:rsidRPr="00EA6DB5" w:rsidRDefault="00E906FC" w:rsidP="00E906FC">
      <w:pPr>
        <w:spacing w:after="0" w:line="240" w:lineRule="auto"/>
        <w:rPr>
          <w:bCs/>
          <w:color w:val="FF0000"/>
          <w:sz w:val="24"/>
          <w:szCs w:val="24"/>
        </w:rPr>
      </w:pPr>
      <w:r w:rsidRPr="00EA6DB5">
        <w:rPr>
          <w:bCs/>
          <w:color w:val="FF0000"/>
          <w:sz w:val="24"/>
          <w:szCs w:val="24"/>
        </w:rPr>
        <w:t>[Date]</w:t>
      </w:r>
    </w:p>
    <w:p w14:paraId="545BF818" w14:textId="77777777" w:rsidR="00E906FC" w:rsidRPr="00EA6DB5" w:rsidRDefault="00E906FC" w:rsidP="00E906FC">
      <w:pPr>
        <w:spacing w:after="0" w:line="240" w:lineRule="auto"/>
        <w:rPr>
          <w:bCs/>
          <w:color w:val="FF0000"/>
          <w:sz w:val="24"/>
          <w:szCs w:val="24"/>
        </w:rPr>
      </w:pPr>
    </w:p>
    <w:p w14:paraId="67498828" w14:textId="77777777" w:rsidR="00E906FC" w:rsidRPr="00EA6DB5" w:rsidRDefault="00E906FC" w:rsidP="00E906FC">
      <w:pPr>
        <w:spacing w:after="0" w:line="240" w:lineRule="auto"/>
        <w:rPr>
          <w:bCs/>
          <w:color w:val="FF0000"/>
          <w:sz w:val="24"/>
          <w:szCs w:val="24"/>
        </w:rPr>
      </w:pPr>
      <w:r w:rsidRPr="00EA6DB5">
        <w:rPr>
          <w:bCs/>
          <w:color w:val="FF0000"/>
          <w:sz w:val="24"/>
          <w:szCs w:val="24"/>
        </w:rPr>
        <w:t>[Name]</w:t>
      </w:r>
    </w:p>
    <w:p w14:paraId="0AF965C3" w14:textId="77777777" w:rsidR="00E906FC" w:rsidRPr="00EA6DB5" w:rsidRDefault="00E906FC" w:rsidP="00E906FC">
      <w:pPr>
        <w:spacing w:after="0" w:line="240" w:lineRule="auto"/>
        <w:rPr>
          <w:bCs/>
          <w:color w:val="FF0000"/>
          <w:sz w:val="24"/>
          <w:szCs w:val="24"/>
        </w:rPr>
      </w:pPr>
      <w:r w:rsidRPr="00EA6DB5">
        <w:rPr>
          <w:bCs/>
          <w:color w:val="FF0000"/>
          <w:sz w:val="24"/>
          <w:szCs w:val="24"/>
        </w:rPr>
        <w:t>[School]</w:t>
      </w:r>
    </w:p>
    <w:p w14:paraId="1CC1ADA7" w14:textId="77777777" w:rsidR="00E906FC" w:rsidRPr="00EA6DB5" w:rsidRDefault="00E906FC" w:rsidP="00E906FC">
      <w:pPr>
        <w:spacing w:after="0" w:line="240" w:lineRule="auto"/>
        <w:rPr>
          <w:bCs/>
          <w:color w:val="FF0000"/>
          <w:sz w:val="24"/>
          <w:szCs w:val="24"/>
        </w:rPr>
      </w:pPr>
      <w:r w:rsidRPr="00EA6DB5">
        <w:rPr>
          <w:bCs/>
          <w:color w:val="FF0000"/>
          <w:sz w:val="24"/>
          <w:szCs w:val="24"/>
        </w:rPr>
        <w:t>[Phone]</w:t>
      </w:r>
    </w:p>
    <w:p w14:paraId="4D2FA1E7" w14:textId="77777777" w:rsidR="00E906FC" w:rsidRPr="003A7212" w:rsidRDefault="00E906FC" w:rsidP="00E906FC">
      <w:pPr>
        <w:spacing w:after="0" w:line="240" w:lineRule="auto"/>
        <w:rPr>
          <w:bCs/>
          <w:color w:val="FF0000"/>
          <w:sz w:val="28"/>
          <w:szCs w:val="28"/>
        </w:rPr>
      </w:pPr>
      <w:r w:rsidRPr="00EA6DB5">
        <w:rPr>
          <w:bCs/>
          <w:color w:val="FF0000"/>
          <w:sz w:val="24"/>
          <w:szCs w:val="24"/>
        </w:rPr>
        <w:t>[Email]</w:t>
      </w:r>
    </w:p>
    <w:p w14:paraId="37630AA3" w14:textId="77777777" w:rsidR="00E906FC" w:rsidRPr="003A7212" w:rsidRDefault="00E906FC" w:rsidP="00E906FC">
      <w:pPr>
        <w:jc w:val="center"/>
        <w:rPr>
          <w:b/>
          <w:bCs/>
          <w:color w:val="FF0000"/>
          <w:sz w:val="28"/>
          <w:szCs w:val="28"/>
        </w:rPr>
      </w:pPr>
      <w:r w:rsidRPr="003A7212">
        <w:rPr>
          <w:b/>
          <w:bCs/>
          <w:color w:val="FF0000"/>
          <w:sz w:val="28"/>
          <w:szCs w:val="28"/>
        </w:rPr>
        <w:t xml:space="preserve">[Insert School] </w:t>
      </w:r>
      <w:r w:rsidRPr="003A7212">
        <w:rPr>
          <w:b/>
          <w:bCs/>
          <w:sz w:val="28"/>
          <w:szCs w:val="28"/>
        </w:rPr>
        <w:t xml:space="preserve">to offer </w:t>
      </w:r>
      <w:r w:rsidRPr="003A7212">
        <w:rPr>
          <w:b/>
          <w:bCs/>
          <w:color w:val="FF0000"/>
          <w:sz w:val="28"/>
          <w:szCs w:val="28"/>
        </w:rPr>
        <w:t>[insert breakfast model]</w:t>
      </w:r>
      <w:r w:rsidRPr="003A7212">
        <w:rPr>
          <w:b/>
          <w:bCs/>
          <w:sz w:val="28"/>
          <w:szCs w:val="28"/>
        </w:rPr>
        <w:t xml:space="preserve"> starting </w:t>
      </w:r>
      <w:r w:rsidRPr="003A7212">
        <w:rPr>
          <w:b/>
          <w:bCs/>
          <w:color w:val="FF0000"/>
          <w:sz w:val="28"/>
          <w:szCs w:val="28"/>
        </w:rPr>
        <w:t>[insert date]</w:t>
      </w:r>
    </w:p>
    <w:p w14:paraId="6D9BE262" w14:textId="77777777" w:rsidR="00E906FC" w:rsidRDefault="00E906FC" w:rsidP="00E906FC">
      <w:pPr>
        <w:rPr>
          <w:bCs/>
          <w:sz w:val="24"/>
          <w:szCs w:val="24"/>
        </w:rPr>
      </w:pPr>
      <w:r w:rsidRPr="00EA6DB5">
        <w:rPr>
          <w:bCs/>
          <w:color w:val="FF0000"/>
          <w:sz w:val="24"/>
          <w:szCs w:val="24"/>
        </w:rPr>
        <w:t>[City, State]</w:t>
      </w:r>
      <w:r>
        <w:rPr>
          <w:bCs/>
          <w:sz w:val="24"/>
          <w:szCs w:val="24"/>
        </w:rPr>
        <w:t xml:space="preserve"> — </w:t>
      </w:r>
      <w:r w:rsidRPr="00EA6DB5">
        <w:rPr>
          <w:bCs/>
          <w:color w:val="FF0000"/>
          <w:sz w:val="24"/>
          <w:szCs w:val="24"/>
        </w:rPr>
        <w:t>[</w:t>
      </w:r>
      <w:r>
        <w:rPr>
          <w:bCs/>
          <w:color w:val="FF0000"/>
          <w:sz w:val="24"/>
          <w:szCs w:val="24"/>
        </w:rPr>
        <w:t>Insert s</w:t>
      </w:r>
      <w:r w:rsidRPr="00EA6DB5">
        <w:rPr>
          <w:bCs/>
          <w:color w:val="FF0000"/>
          <w:sz w:val="24"/>
          <w:szCs w:val="24"/>
        </w:rPr>
        <w:t xml:space="preserve">chool] </w:t>
      </w:r>
      <w:r>
        <w:rPr>
          <w:bCs/>
          <w:sz w:val="24"/>
          <w:szCs w:val="24"/>
        </w:rPr>
        <w:t xml:space="preserve">is slated to offer </w:t>
      </w:r>
      <w:r w:rsidRPr="008D5EB3">
        <w:rPr>
          <w:bCs/>
          <w:color w:val="FF0000"/>
          <w:sz w:val="24"/>
          <w:szCs w:val="24"/>
        </w:rPr>
        <w:t>[insert breakfast model]</w:t>
      </w:r>
      <w:r>
        <w:rPr>
          <w:bCs/>
          <w:sz w:val="24"/>
          <w:szCs w:val="24"/>
        </w:rPr>
        <w:t xml:space="preserve"> beginning </w:t>
      </w:r>
      <w:r w:rsidRPr="00EA6DB5">
        <w:rPr>
          <w:bCs/>
          <w:color w:val="FF0000"/>
          <w:sz w:val="24"/>
          <w:szCs w:val="24"/>
        </w:rPr>
        <w:t>[</w:t>
      </w:r>
      <w:r>
        <w:rPr>
          <w:bCs/>
          <w:color w:val="FF0000"/>
          <w:sz w:val="24"/>
          <w:szCs w:val="24"/>
        </w:rPr>
        <w:t xml:space="preserve">insert </w:t>
      </w:r>
      <w:r w:rsidRPr="00EA6DB5">
        <w:rPr>
          <w:bCs/>
          <w:color w:val="FF0000"/>
          <w:sz w:val="24"/>
          <w:szCs w:val="24"/>
        </w:rPr>
        <w:t>date]</w:t>
      </w:r>
      <w:r>
        <w:rPr>
          <w:bCs/>
          <w:sz w:val="24"/>
          <w:szCs w:val="24"/>
        </w:rPr>
        <w:t>. In the past, students who wanted to eat breakfast had to arrive at school early and eat in the cafeteria. Many students are unable to get to school early due to hectic morning schedules. With the new breakfast model, nutritious meals will be offered to all students [</w:t>
      </w:r>
      <w:r w:rsidRPr="00C31384">
        <w:rPr>
          <w:bCs/>
          <w:color w:val="FF0000"/>
          <w:sz w:val="24"/>
          <w:szCs w:val="24"/>
        </w:rPr>
        <w:t>at kiosks in the school/in the classroom</w:t>
      </w:r>
      <w:r>
        <w:rPr>
          <w:bCs/>
          <w:sz w:val="24"/>
          <w:szCs w:val="24"/>
        </w:rPr>
        <w:t>] at the start of every school day.</w:t>
      </w:r>
    </w:p>
    <w:p w14:paraId="1048BB45" w14:textId="77777777" w:rsidR="00E906FC" w:rsidRDefault="00E906FC" w:rsidP="00E906FC">
      <w:pPr>
        <w:rPr>
          <w:bCs/>
          <w:sz w:val="24"/>
          <w:szCs w:val="24"/>
        </w:rPr>
      </w:pPr>
      <w:r>
        <w:rPr>
          <w:bCs/>
          <w:sz w:val="24"/>
          <w:szCs w:val="24"/>
        </w:rPr>
        <w:t>According to the Food Research &amp; Action Center’s “</w:t>
      </w:r>
      <w:commentRangeStart w:id="1"/>
      <w:r w:rsidRPr="003A7212">
        <w:rPr>
          <w:bCs/>
          <w:sz w:val="24"/>
          <w:szCs w:val="24"/>
        </w:rPr>
        <w:t>Breakfast for Learning</w:t>
      </w:r>
      <w:commentRangeEnd w:id="1"/>
      <w:r>
        <w:rPr>
          <w:rStyle w:val="CommentReference"/>
        </w:rPr>
        <w:commentReference w:id="1"/>
      </w:r>
      <w:r>
        <w:rPr>
          <w:bCs/>
          <w:sz w:val="24"/>
          <w:szCs w:val="24"/>
        </w:rPr>
        <w:t>,” a growing body of research shows that students who experience hunger have poorer cognitive functioning and are less able to succeed academically. In addition, absenteeism, tardiness, and visits to the school nurse are more common among students with hunger.</w:t>
      </w:r>
      <w:r w:rsidRPr="00BA4F89">
        <w:rPr>
          <w:rStyle w:val="FootnoteReference"/>
          <w:bCs/>
          <w:color w:val="FFFFFF" w:themeColor="background1"/>
          <w:sz w:val="24"/>
          <w:szCs w:val="24"/>
        </w:rPr>
        <w:footnoteReference w:id="1"/>
      </w:r>
      <w:r>
        <w:rPr>
          <w:bCs/>
          <w:sz w:val="24"/>
          <w:szCs w:val="24"/>
        </w:rPr>
        <w:t xml:space="preserve">Offering school breakfast not only improves the health and well-being of students, but it also supports the school learning environment. With this alternative breakfast program, </w:t>
      </w:r>
      <w:r w:rsidRPr="00430C7B">
        <w:rPr>
          <w:bCs/>
          <w:color w:val="FF0000"/>
          <w:sz w:val="24"/>
          <w:szCs w:val="24"/>
        </w:rPr>
        <w:t>[</w:t>
      </w:r>
      <w:r>
        <w:rPr>
          <w:bCs/>
          <w:color w:val="FF0000"/>
          <w:sz w:val="24"/>
          <w:szCs w:val="24"/>
        </w:rPr>
        <w:t xml:space="preserve">insert </w:t>
      </w:r>
      <w:r w:rsidRPr="00430C7B">
        <w:rPr>
          <w:bCs/>
          <w:color w:val="FF0000"/>
          <w:sz w:val="24"/>
          <w:szCs w:val="24"/>
        </w:rPr>
        <w:t xml:space="preserve">school] </w:t>
      </w:r>
      <w:r>
        <w:rPr>
          <w:bCs/>
          <w:sz w:val="24"/>
          <w:szCs w:val="24"/>
        </w:rPr>
        <w:t>will be better able to meet the needs of more students on a regular basis and improve its performance as a school.</w:t>
      </w:r>
    </w:p>
    <w:p w14:paraId="0BF7A788" w14:textId="29F2215F" w:rsidR="00CC7EEB" w:rsidRPr="00E906FC" w:rsidRDefault="00E906FC">
      <w:pPr>
        <w:rPr>
          <w:bCs/>
          <w:sz w:val="24"/>
          <w:szCs w:val="24"/>
        </w:rPr>
      </w:pPr>
      <w:r w:rsidRPr="00F537BE">
        <w:rPr>
          <w:bCs/>
          <w:color w:val="FF0000"/>
          <w:sz w:val="24"/>
          <w:szCs w:val="24"/>
        </w:rPr>
        <w:lastRenderedPageBreak/>
        <w:t>[</w:t>
      </w:r>
      <w:r>
        <w:rPr>
          <w:bCs/>
          <w:color w:val="FF0000"/>
          <w:sz w:val="24"/>
          <w:szCs w:val="24"/>
        </w:rPr>
        <w:t>I</w:t>
      </w:r>
      <w:r w:rsidRPr="00F537BE">
        <w:rPr>
          <w:bCs/>
          <w:color w:val="FF0000"/>
          <w:sz w:val="24"/>
          <w:szCs w:val="24"/>
        </w:rPr>
        <w:t xml:space="preserve">nsert school] </w:t>
      </w:r>
      <w:r>
        <w:rPr>
          <w:bCs/>
          <w:sz w:val="24"/>
          <w:szCs w:val="24"/>
        </w:rPr>
        <w:t xml:space="preserve">wants to inform the community as the transition to </w:t>
      </w:r>
      <w:r w:rsidRPr="008D5EB3">
        <w:rPr>
          <w:bCs/>
          <w:color w:val="FF0000"/>
          <w:sz w:val="24"/>
          <w:szCs w:val="24"/>
        </w:rPr>
        <w:t>[insert breakfast model</w:t>
      </w:r>
      <w:r>
        <w:rPr>
          <w:bCs/>
          <w:color w:val="FF0000"/>
          <w:sz w:val="24"/>
          <w:szCs w:val="24"/>
        </w:rPr>
        <w:t xml:space="preserve">] </w:t>
      </w:r>
      <w:r w:rsidRPr="00F537BE">
        <w:rPr>
          <w:bCs/>
          <w:sz w:val="24"/>
          <w:szCs w:val="24"/>
        </w:rPr>
        <w:t>begins</w:t>
      </w:r>
      <w:r w:rsidRPr="00515F9F">
        <w:rPr>
          <w:bCs/>
          <w:sz w:val="24"/>
          <w:szCs w:val="24"/>
        </w:rPr>
        <w:t>.</w:t>
      </w:r>
      <w:r>
        <w:rPr>
          <w:bCs/>
          <w:sz w:val="24"/>
          <w:szCs w:val="24"/>
        </w:rPr>
        <w:t xml:space="preserve"> Moving forward, </w:t>
      </w:r>
      <w:r w:rsidRPr="00E70720">
        <w:rPr>
          <w:bCs/>
          <w:color w:val="FF0000"/>
          <w:sz w:val="24"/>
          <w:szCs w:val="24"/>
        </w:rPr>
        <w:t xml:space="preserve">[insert school] </w:t>
      </w:r>
      <w:r>
        <w:rPr>
          <w:bCs/>
          <w:sz w:val="24"/>
          <w:szCs w:val="24"/>
        </w:rPr>
        <w:t>anticipates that participation in school breakfast will increase and the learning environment among the school community</w:t>
      </w:r>
      <w:r w:rsidRPr="002064D4">
        <w:rPr>
          <w:bCs/>
          <w:sz w:val="24"/>
          <w:szCs w:val="24"/>
        </w:rPr>
        <w:t xml:space="preserve"> </w:t>
      </w:r>
      <w:r>
        <w:rPr>
          <w:bCs/>
          <w:sz w:val="24"/>
          <w:szCs w:val="24"/>
        </w:rPr>
        <w:t>will improve.</w:t>
      </w:r>
    </w:p>
    <w:sectPr w:rsidR="00CC7EEB" w:rsidRPr="00E906F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Wendy Forbes" w:date="2017-02-16T17:16:00Z" w:initials="WF">
    <w:p w14:paraId="4602E53E" w14:textId="77777777" w:rsidR="00E906FC" w:rsidRDefault="00E906FC" w:rsidP="00E906FC">
      <w:pPr>
        <w:pStyle w:val="CommentText"/>
      </w:pPr>
      <w:r>
        <w:rPr>
          <w:rStyle w:val="CommentReference"/>
        </w:rPr>
        <w:annotationRef/>
      </w:r>
      <w:r>
        <w:t xml:space="preserve">Add hyperlink: </w:t>
      </w:r>
      <w:hyperlink r:id="rId1" w:history="1">
        <w:r w:rsidRPr="00B5282D">
          <w:rPr>
            <w:rStyle w:val="Hyperlink"/>
          </w:rPr>
          <w:t>http://frac.org/wp-content/uploads/breakfastforlearning-1.pdf</w:t>
        </w:r>
      </w:hyperlink>
      <w:r>
        <w:t xml:space="preserv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602E53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0D4F2" w14:textId="77777777" w:rsidR="00E5188C" w:rsidRDefault="00E5188C" w:rsidP="00E906FC">
      <w:pPr>
        <w:spacing w:after="0" w:line="240" w:lineRule="auto"/>
      </w:pPr>
      <w:r>
        <w:separator/>
      </w:r>
    </w:p>
  </w:endnote>
  <w:endnote w:type="continuationSeparator" w:id="0">
    <w:p w14:paraId="51F83518" w14:textId="77777777" w:rsidR="00E5188C" w:rsidRDefault="00E5188C" w:rsidP="00E90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E6CDE" w14:textId="77777777" w:rsidR="00E5188C" w:rsidRDefault="00E5188C" w:rsidP="00E906FC">
      <w:pPr>
        <w:spacing w:after="0" w:line="240" w:lineRule="auto"/>
      </w:pPr>
      <w:r>
        <w:separator/>
      </w:r>
    </w:p>
  </w:footnote>
  <w:footnote w:type="continuationSeparator" w:id="0">
    <w:p w14:paraId="6D082105" w14:textId="77777777" w:rsidR="00E5188C" w:rsidRDefault="00E5188C" w:rsidP="00E906FC">
      <w:pPr>
        <w:spacing w:after="0" w:line="240" w:lineRule="auto"/>
      </w:pPr>
      <w:r>
        <w:continuationSeparator/>
      </w:r>
    </w:p>
  </w:footnote>
  <w:footnote w:id="1">
    <w:p w14:paraId="34B2AEBF" w14:textId="77777777" w:rsidR="00E906FC" w:rsidRDefault="00E906FC" w:rsidP="00E906FC">
      <w:pPr>
        <w:pStyle w:val="FootnoteText"/>
      </w:pP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endy Forbes">
    <w15:presenceInfo w15:providerId="AD" w15:userId="S-1-5-21-312233210-411574998-2645536251-31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6FC"/>
    <w:rsid w:val="00903AD2"/>
    <w:rsid w:val="00A65FFB"/>
    <w:rsid w:val="00CC7EEB"/>
    <w:rsid w:val="00E5188C"/>
    <w:rsid w:val="00E7455E"/>
    <w:rsid w:val="00E90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14A28"/>
  <w15:chartTrackingRefBased/>
  <w15:docId w15:val="{CD4D084C-C272-42A9-A9E8-B4DFF583D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6F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06FC"/>
    <w:rPr>
      <w:color w:val="0563C1" w:themeColor="hyperlink"/>
      <w:u w:val="single"/>
    </w:rPr>
  </w:style>
  <w:style w:type="paragraph" w:styleId="NoSpacing">
    <w:name w:val="No Spacing"/>
    <w:link w:val="NoSpacingChar"/>
    <w:uiPriority w:val="1"/>
    <w:qFormat/>
    <w:rsid w:val="00E906F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906FC"/>
    <w:rPr>
      <w:rFonts w:eastAsiaTheme="minorEastAsia"/>
      <w:lang w:eastAsia="ja-JP"/>
    </w:rPr>
  </w:style>
  <w:style w:type="character" w:styleId="CommentReference">
    <w:name w:val="annotation reference"/>
    <w:basedOn w:val="DefaultParagraphFont"/>
    <w:uiPriority w:val="99"/>
    <w:semiHidden/>
    <w:unhideWhenUsed/>
    <w:rsid w:val="00E906FC"/>
    <w:rPr>
      <w:sz w:val="16"/>
      <w:szCs w:val="16"/>
    </w:rPr>
  </w:style>
  <w:style w:type="paragraph" w:styleId="CommentText">
    <w:name w:val="annotation text"/>
    <w:basedOn w:val="Normal"/>
    <w:link w:val="CommentTextChar"/>
    <w:uiPriority w:val="99"/>
    <w:semiHidden/>
    <w:unhideWhenUsed/>
    <w:rsid w:val="00E906FC"/>
    <w:pPr>
      <w:spacing w:line="240" w:lineRule="auto"/>
    </w:pPr>
    <w:rPr>
      <w:sz w:val="20"/>
      <w:szCs w:val="20"/>
    </w:rPr>
  </w:style>
  <w:style w:type="character" w:customStyle="1" w:styleId="CommentTextChar">
    <w:name w:val="Comment Text Char"/>
    <w:basedOn w:val="DefaultParagraphFont"/>
    <w:link w:val="CommentText"/>
    <w:uiPriority w:val="99"/>
    <w:semiHidden/>
    <w:rsid w:val="00E906FC"/>
    <w:rPr>
      <w:sz w:val="20"/>
      <w:szCs w:val="20"/>
    </w:rPr>
  </w:style>
  <w:style w:type="paragraph" w:styleId="FootnoteText">
    <w:name w:val="footnote text"/>
    <w:basedOn w:val="Normal"/>
    <w:link w:val="FootnoteTextChar"/>
    <w:uiPriority w:val="99"/>
    <w:semiHidden/>
    <w:unhideWhenUsed/>
    <w:rsid w:val="00E906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06FC"/>
    <w:rPr>
      <w:sz w:val="20"/>
      <w:szCs w:val="20"/>
    </w:rPr>
  </w:style>
  <w:style w:type="character" w:styleId="FootnoteReference">
    <w:name w:val="footnote reference"/>
    <w:basedOn w:val="DefaultParagraphFont"/>
    <w:uiPriority w:val="99"/>
    <w:semiHidden/>
    <w:unhideWhenUsed/>
    <w:rsid w:val="00E906FC"/>
    <w:rPr>
      <w:vertAlign w:val="superscript"/>
    </w:rPr>
  </w:style>
  <w:style w:type="paragraph" w:styleId="BalloonText">
    <w:name w:val="Balloon Text"/>
    <w:basedOn w:val="Normal"/>
    <w:link w:val="BalloonTextChar"/>
    <w:uiPriority w:val="99"/>
    <w:semiHidden/>
    <w:unhideWhenUsed/>
    <w:rsid w:val="00E906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6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frac.org/wp-content/uploads/breakfastforlearning-1.pdf" TargetMode="External"/></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Forbes</dc:creator>
  <cp:keywords/>
  <dc:description/>
  <cp:lastModifiedBy>Mike Ambrose</cp:lastModifiedBy>
  <cp:revision>2</cp:revision>
  <dcterms:created xsi:type="dcterms:W3CDTF">2017-02-24T13:54:00Z</dcterms:created>
  <dcterms:modified xsi:type="dcterms:W3CDTF">2017-02-24T13:54:00Z</dcterms:modified>
</cp:coreProperties>
</file>